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1C1A" w:rsidRPr="0012038A" w:rsidRDefault="00401C1A" w:rsidP="00401C1A">
      <w:pPr>
        <w:pStyle w:val="1"/>
        <w:pBdr>
          <w:bottom w:val="none" w:sz="0" w:space="0" w:color="auto"/>
        </w:pBdr>
        <w:spacing w:before="0" w:line="240" w:lineRule="auto"/>
        <w:ind w:firstLine="709"/>
        <w:jc w:val="both"/>
        <w:rPr>
          <w:b w:val="0"/>
          <w:szCs w:val="28"/>
        </w:rPr>
      </w:pPr>
      <w:bookmarkStart w:id="0" w:name="_GoBack"/>
      <w:bookmarkEnd w:id="0"/>
      <w:r w:rsidRPr="0012038A">
        <w:rPr>
          <w:rFonts w:eastAsia="SchoolBookSanPin"/>
          <w:b w:val="0"/>
          <w:szCs w:val="28"/>
        </w:rPr>
        <w:t>123. Федеральная рабочая программа по учебному предмету «</w:t>
      </w:r>
      <w:r w:rsidRPr="0012038A">
        <w:rPr>
          <w:rFonts w:eastAsia="SchoolBookSanPin"/>
          <w:b w:val="0"/>
          <w:position w:val="1"/>
          <w:szCs w:val="28"/>
        </w:rPr>
        <w:t>Обществознание</w:t>
      </w:r>
      <w:r w:rsidRPr="0012038A">
        <w:rPr>
          <w:rFonts w:eastAsia="SchoolBookSanPin"/>
          <w:b w:val="0"/>
          <w:szCs w:val="28"/>
        </w:rPr>
        <w:t>» (базовый уровень).</w:t>
      </w:r>
      <w:r w:rsidRPr="0012038A">
        <w:rPr>
          <w:b w:val="0"/>
          <w:szCs w:val="28"/>
        </w:rPr>
        <w:t xml:space="preserve"> </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123.1. Федеральная рабочая программа по учебному предмету «</w:t>
      </w:r>
      <w:r w:rsidRPr="0012038A">
        <w:rPr>
          <w:rFonts w:ascii="Times New Roman" w:eastAsia="SchoolBookSanPin" w:hAnsi="Times New Roman"/>
          <w:position w:val="1"/>
          <w:sz w:val="28"/>
          <w:szCs w:val="28"/>
        </w:rPr>
        <w:t>Обществознание</w:t>
      </w:r>
      <w:r w:rsidRPr="0012038A">
        <w:rPr>
          <w:rFonts w:ascii="Times New Roman" w:eastAsia="SchoolBookSanPin" w:hAnsi="Times New Roman"/>
          <w:sz w:val="28"/>
          <w:szCs w:val="28"/>
        </w:rPr>
        <w:t>» (предметная область «Общественно-научные предметы») (далее соответственно – программа по обществознанию, обществознание) включает пояснительную записку, содержание обучения, планируемые результаты освоения программы по обществознанию.</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123.2. </w:t>
      </w:r>
      <w:r w:rsidRPr="0012038A">
        <w:rPr>
          <w:rFonts w:ascii="Times New Roman" w:eastAsia="OfficinaSansBoldITC" w:hAnsi="Times New Roman"/>
          <w:sz w:val="28"/>
          <w:szCs w:val="28"/>
        </w:rPr>
        <w:t>Пояснительная записка.</w:t>
      </w:r>
    </w:p>
    <w:p w:rsidR="00401C1A" w:rsidRPr="0012038A" w:rsidRDefault="00401C1A" w:rsidP="00401C1A">
      <w:pPr>
        <w:suppressAutoHyphens/>
        <w:spacing w:after="0" w:line="240" w:lineRule="auto"/>
        <w:ind w:firstLine="709"/>
        <w:contextualSpacing/>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123.2.1.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ФГОС СОО, с учётом федеральной </w:t>
      </w:r>
      <w:r w:rsidRPr="0012038A">
        <w:rPr>
          <w:rFonts w:ascii="Times New Roman" w:hAnsi="Times New Roman"/>
          <w:sz w:val="28"/>
          <w:szCs w:val="28"/>
        </w:rPr>
        <w:t>рабочей</w:t>
      </w:r>
      <w:r w:rsidRPr="0012038A">
        <w:rPr>
          <w:rFonts w:ascii="Times New Roman" w:eastAsia="SchoolBookSanPin" w:hAnsi="Times New Roman"/>
          <w:sz w:val="28"/>
          <w:szCs w:val="28"/>
        </w:rPr>
        <w:t xml:space="preserve"> программы воспитания и подлежит непосредственному применению при реализации обязательной части ООП СОО. </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123.2.2. Обществознание играет ведущую роль в выполнении образовательной организацией функции интеграции молодёжи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123.2.3. Целями обществоведческого образования на уровне среднего общего образования являются:</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 семейной, трудовой, профессиональной;</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развитие способности обучающихся к личному самоопределению, самореализации, самоконтролю;</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развитие интереса обучающихся к освоению социальных и гуманитарных дисциплин;</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освоение системы знаний об обществе и человеке, формирование целостной картины общества, </w:t>
      </w:r>
      <w:r w:rsidRPr="0012038A">
        <w:rPr>
          <w:rFonts w:ascii="Times New Roman" w:eastAsia="SchoolBookSanPin" w:hAnsi="Times New Roman"/>
          <w:position w:val="1"/>
          <w:sz w:val="28"/>
          <w:szCs w:val="28"/>
        </w:rPr>
        <w:t>соответствующей</w:t>
      </w:r>
      <w:r w:rsidRPr="0012038A">
        <w:rPr>
          <w:rFonts w:ascii="Times New Roman" w:eastAsia="SchoolBookSanPin" w:hAnsi="Times New Roman"/>
          <w:sz w:val="28"/>
          <w:szCs w:val="28"/>
        </w:rPr>
        <w:t xml:space="preserve"> современному уровню научных знаний и позволяющей реализовать требования к личностным, </w:t>
      </w:r>
      <w:proofErr w:type="spellStart"/>
      <w:r w:rsidRPr="0012038A">
        <w:rPr>
          <w:rFonts w:ascii="Times New Roman" w:eastAsia="SchoolBookSanPin" w:hAnsi="Times New Roman"/>
          <w:sz w:val="28"/>
          <w:szCs w:val="28"/>
        </w:rPr>
        <w:t>метапредметным</w:t>
      </w:r>
      <w:proofErr w:type="spellEnd"/>
      <w:r w:rsidRPr="0012038A">
        <w:rPr>
          <w:rFonts w:ascii="Times New Roman" w:eastAsia="SchoolBookSanPin" w:hAnsi="Times New Roman"/>
          <w:sz w:val="28"/>
          <w:szCs w:val="28"/>
        </w:rPr>
        <w:t xml:space="preserve"> и предметным результатам освоения образовательной </w:t>
      </w:r>
      <w:r w:rsidRPr="0012038A">
        <w:rPr>
          <w:rFonts w:ascii="Times New Roman" w:eastAsia="SchoolBookSanPin" w:hAnsi="Times New Roman"/>
          <w:sz w:val="28"/>
          <w:szCs w:val="28"/>
        </w:rPr>
        <w:lastRenderedPageBreak/>
        <w:t xml:space="preserve">программы, представленным в </w:t>
      </w:r>
      <w:r w:rsidRPr="0012038A">
        <w:rPr>
          <w:rFonts w:ascii="Times New Roman" w:hAnsi="Times New Roman"/>
          <w:sz w:val="28"/>
          <w:szCs w:val="28"/>
        </w:rPr>
        <w:t>ФГОС СОО;</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задач, а также в проектной деятельности;</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собственных поступков.</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123.2.4. С учетом преемственности с уровнем основного общего образования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 различные аспекты 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обеспечение развития ключевых навыков, формируемых </w:t>
      </w:r>
      <w:proofErr w:type="spellStart"/>
      <w:r w:rsidRPr="0012038A">
        <w:rPr>
          <w:rFonts w:ascii="Times New Roman" w:eastAsia="SchoolBookSanPin" w:hAnsi="Times New Roman"/>
          <w:sz w:val="28"/>
          <w:szCs w:val="28"/>
        </w:rPr>
        <w:t>деятельностным</w:t>
      </w:r>
      <w:proofErr w:type="spellEnd"/>
      <w:r w:rsidRPr="0012038A">
        <w:rPr>
          <w:rFonts w:ascii="Times New Roman" w:eastAsia="SchoolBookSanPin" w:hAnsi="Times New Roman"/>
          <w:sz w:val="28"/>
          <w:szCs w:val="28"/>
        </w:rPr>
        <w:t xml:space="preserve">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w:t>
      </w:r>
      <w:r w:rsidRPr="0012038A">
        <w:rPr>
          <w:rFonts w:ascii="Times New Roman" w:eastAsia="SchoolBookSanPin" w:hAnsi="Times New Roman"/>
          <w:sz w:val="28"/>
          <w:szCs w:val="28"/>
        </w:rPr>
        <w:lastRenderedPageBreak/>
        <w:t>роли в мире и противодействии вызовам глобализации;</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расширение возможностей </w:t>
      </w:r>
      <w:proofErr w:type="spellStart"/>
      <w:r w:rsidRPr="0012038A">
        <w:rPr>
          <w:rFonts w:ascii="Times New Roman" w:eastAsia="SchoolBookSanPin" w:hAnsi="Times New Roman"/>
          <w:sz w:val="28"/>
          <w:szCs w:val="28"/>
        </w:rPr>
        <w:t>самопрезентации</w:t>
      </w:r>
      <w:proofErr w:type="spellEnd"/>
      <w:r w:rsidRPr="0012038A">
        <w:rPr>
          <w:rFonts w:ascii="Times New Roman" w:eastAsia="SchoolBookSanPin" w:hAnsi="Times New Roman"/>
          <w:sz w:val="28"/>
          <w:szCs w:val="28"/>
        </w:rPr>
        <w:t xml:space="preserve"> обучающихся, мотивирующей креативное мышление и участие в социальных практиках.</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123.2.5. Отличие содержания обществознания на базовом уровне среднего общего образования от содержания предшествующего уровня заключается в:</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изучении нового теоретического содержания;</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рассмотрении ряда ранее изученных социальных явлений и процессов в более сложных и разнообразных связях и отношениях;</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освоении обучающимися базовых методов социального познания;</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большей опоре на самостоятельную деятельность и индивидуальные познавательные интересы обучающихся, в том числе связанные с выбором профессии;</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123.2.6. В соответствии с учебным планом среднего общего образования общее количество рекомендованных учебных часов на изучение обществознания составляет 136 часов, по 2 часа в неделю при 34 учебных неделях.</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123.3. Содержание обучения в 10 классе.</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123.3.1. Человек в обществе.</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 Типы обществ. Постиндустриальное (информационное) общество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 Познавательная деятельность.</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w:t>
      </w:r>
      <w:r w:rsidRPr="0012038A">
        <w:rPr>
          <w:rFonts w:ascii="Times New Roman" w:eastAsia="OfficinaSansBoldITC" w:hAnsi="Times New Roman"/>
          <w:sz w:val="28"/>
          <w:szCs w:val="28"/>
        </w:rPr>
        <w:lastRenderedPageBreak/>
        <w:t>Особенности, уровни и методы научного познания. Особенности научного познания в социально-гуманитарных науках.</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Российское общество и человек перед лицом угроз и вызовов XXI в.</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123.3.2. Духовная культура.</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Мораль как общечеловеческая ценность и социальный регулятор. Категории морали. Гражданственность. Патриотизм. 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 Образование в современном обществе. Российская система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Искусство, его основные функции. Особенности искусства как формы духовной культуры. Достижения современного российского искусства.</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Особенности профессиональной деятельности в сфере науки, образования, искусства.</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123.3.3. Экономическая жизнь общества.</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Функционирование рынков. Рыночный спрос. Закон спроса. Эластичность спроса. Рыночное предложение. Закон предложения. Эластичность предложения. Рынки труда, капитала, земли, информации. Государственное регулирование рынков. Конкуренция и монополия. Государственная политика по развитию конкуренции. Антимонопольное регулирование в Российской Федерации. 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Особенности профессиональной деятельности в экономической и финансовой сферах.</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 xml:space="preserve">Предприятие в экономике. Цели предприятия. Факторы производства. Альтернативная стоимость, способы и источники финансирования предприятий. Издержки, их виды. Выручка, прибыль. Поддержка малого и среднего предпринимательства в Российской Федерации. Государственная политика </w:t>
      </w:r>
      <w:proofErr w:type="spellStart"/>
      <w:r w:rsidRPr="0012038A">
        <w:rPr>
          <w:rFonts w:ascii="Times New Roman" w:eastAsia="OfficinaSansBoldITC" w:hAnsi="Times New Roman"/>
          <w:sz w:val="28"/>
          <w:szCs w:val="28"/>
        </w:rPr>
        <w:t>импортозамещения</w:t>
      </w:r>
      <w:proofErr w:type="spellEnd"/>
      <w:r w:rsidRPr="0012038A">
        <w:rPr>
          <w:rFonts w:ascii="Times New Roman" w:eastAsia="OfficinaSansBoldITC" w:hAnsi="Times New Roman"/>
          <w:sz w:val="28"/>
          <w:szCs w:val="28"/>
        </w:rPr>
        <w:t xml:space="preserve"> в Российской Федерации.</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Финансовый рынок. Финансовые институты. Банки. Банковская система. Центральный банк Российской Федерации: задачи и функции. Цифровые финансовые услуги. Финансовые технологии и финансовая безопасность. Денежные агрегаты. Монетарная политика Банка России. Инфляция: причины, виды, последствия.</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w:t>
      </w:r>
      <w:proofErr w:type="spellStart"/>
      <w:r w:rsidRPr="0012038A">
        <w:rPr>
          <w:rFonts w:ascii="Times New Roman" w:eastAsia="OfficinaSansBoldITC" w:hAnsi="Times New Roman"/>
          <w:sz w:val="28"/>
          <w:szCs w:val="28"/>
        </w:rPr>
        <w:t>Цифровизация</w:t>
      </w:r>
      <w:proofErr w:type="spellEnd"/>
      <w:r w:rsidRPr="0012038A">
        <w:rPr>
          <w:rFonts w:ascii="Times New Roman" w:eastAsia="OfficinaSansBoldITC" w:hAnsi="Times New Roman"/>
          <w:sz w:val="28"/>
          <w:szCs w:val="28"/>
        </w:rPr>
        <w:t xml:space="preserve"> экономики в Российской Федерации.</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Мировая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123.4. Содержание обучения в 11 классе.</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123.4.1. Социальная сфера.</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Положение индивида в обществе. Социальные статусы и роли. Социальная мобильность, ее формы и каналы в современном российском обществе.</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Миграционные процессы в современном мире. Этнические общности. Нации и межнациональные отношения. </w:t>
      </w:r>
      <w:proofErr w:type="spellStart"/>
      <w:r w:rsidRPr="0012038A">
        <w:rPr>
          <w:rFonts w:ascii="Times New Roman" w:eastAsia="OfficinaSansBoldITC" w:hAnsi="Times New Roman"/>
          <w:sz w:val="28"/>
          <w:szCs w:val="28"/>
        </w:rPr>
        <w:t>Этносоциальные</w:t>
      </w:r>
      <w:proofErr w:type="spellEnd"/>
      <w:r w:rsidRPr="0012038A">
        <w:rPr>
          <w:rFonts w:ascii="Times New Roman" w:eastAsia="OfficinaSansBoldITC" w:hAnsi="Times New Roman"/>
          <w:sz w:val="28"/>
          <w:szCs w:val="28"/>
        </w:rPr>
        <w:t xml:space="preserve"> конфликты, способы их предотвращения и пути разрешения. Конституционные принципы национальной политики в Российской Федерации.</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Социальные нормы и отклоняющееся (</w:t>
      </w:r>
      <w:proofErr w:type="spellStart"/>
      <w:r w:rsidRPr="0012038A">
        <w:rPr>
          <w:rFonts w:ascii="Times New Roman" w:eastAsia="OfficinaSansBoldITC" w:hAnsi="Times New Roman"/>
          <w:sz w:val="28"/>
          <w:szCs w:val="28"/>
        </w:rPr>
        <w:t>девиантное</w:t>
      </w:r>
      <w:proofErr w:type="spellEnd"/>
      <w:r w:rsidRPr="0012038A">
        <w:rPr>
          <w:rFonts w:ascii="Times New Roman" w:eastAsia="OfficinaSansBoldITC" w:hAnsi="Times New Roman"/>
          <w:sz w:val="28"/>
          <w:szCs w:val="28"/>
        </w:rPr>
        <w:t>) поведение. Формы социальных девиаций. Конформизм. Социальный контроль и самоконтроль.</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123.4.2. Политическая сфера.</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Политическая власть и субъекты политики в современном обществе. Политические институты. Политическая деятельность.</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Избирательная система. Типы избирательных систем: мажоритарная, пропорциональная, смешанная. Избирательная система Российской Федерации.</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Политическая элита и политическое лидерство. Типология лидерства.</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Роль средств массовой информации в политической жизни общества. Интернет в современной политической коммуникации.</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Правовое регулирование общественных отношений в Российской Федерации.</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юридическая ответственность. Функции правоохранительных органов Российской Федерации.</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Конституция Российской Федерации. Основы конституционного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Семейное право. Порядок и условия заключения и расторжения брака. Правовое регулирование отношений супругов. Права и обязанности родителей и детей.</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с участием несовершеннолетних работников.</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Федеральный закон «Об образовании в Российской Федерации» от 29декабря 2012 г. № 273-ФЗ.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Административное право и его субъекты. Административное правонарушение и административная ответственность.</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Уголовный процесс, его принципы и стадии. Участники уголовного процесса. 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 Гражданские споры, порядок их рассмотрения. Основные принципы гражданского процесса. Участники гражданского процесса.</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Конституционное судопроизводство. Арбитражное судопроизводство.</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Юридическое образование, юристы как социально-профессиональная группа.</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Административный процесс. Судебное производство по делам об административных правонарушениях.</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Экологическое законодательство. Экологические правонарушения. Способы защиты права на благоприятную окружающую среду.</w:t>
      </w:r>
    </w:p>
    <w:p w:rsidR="00401C1A" w:rsidRPr="0012038A" w:rsidRDefault="00401C1A" w:rsidP="00401C1A">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123.5. Планируемые результаты освоения программы по обществознанию. </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123.5.1. </w:t>
      </w:r>
      <w:r w:rsidRPr="0012038A">
        <w:rPr>
          <w:rFonts w:ascii="Times New Roman" w:eastAsia="SchoolBookSanPin" w:hAnsi="Times New Roman"/>
          <w:sz w:val="28"/>
          <w:szCs w:val="28"/>
        </w:rPr>
        <w:t xml:space="preserve">Личностные результаты </w:t>
      </w:r>
      <w:r w:rsidRPr="0012038A">
        <w:rPr>
          <w:rFonts w:ascii="Times New Roman" w:eastAsia="OfficinaSansBoldITC" w:hAnsi="Times New Roman"/>
          <w:sz w:val="28"/>
          <w:szCs w:val="28"/>
        </w:rPr>
        <w:t>изучения обществознания</w:t>
      </w:r>
      <w:r w:rsidRPr="0012038A">
        <w:rPr>
          <w:rFonts w:ascii="Times New Roman" w:eastAsia="SchoolBookSanPin" w:hAnsi="Times New Roman"/>
          <w:sz w:val="28"/>
          <w:szCs w:val="28"/>
        </w:rPr>
        <w:t xml:space="preserve"> воплощают традиционные российские социокультурные и духовно-нравственные ценности, принятые в обществе нормы поведения, отражают готовность </w:t>
      </w:r>
      <w:proofErr w:type="spellStart"/>
      <w:r w:rsidRPr="0012038A">
        <w:rPr>
          <w:rFonts w:ascii="Times New Roman" w:eastAsia="SchoolBookSanPin" w:hAnsi="Times New Roman"/>
          <w:bCs/>
          <w:sz w:val="28"/>
          <w:szCs w:val="28"/>
        </w:rPr>
        <w:t>готовность</w:t>
      </w:r>
      <w:proofErr w:type="spellEnd"/>
      <w:r w:rsidRPr="0012038A">
        <w:rPr>
          <w:rFonts w:ascii="Times New Roman" w:eastAsia="SchoolBookSanPin" w:hAnsi="Times New Roman"/>
          <w:bCs/>
          <w:sz w:val="28"/>
          <w:szCs w:val="28"/>
        </w:rPr>
        <w:t xml:space="preserve">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 xml:space="preserve">1) гражданского воспитания: </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proofErr w:type="spellStart"/>
      <w:r w:rsidRPr="0012038A">
        <w:rPr>
          <w:rFonts w:ascii="Times New Roman" w:eastAsia="SchoolBookSanPin" w:hAnsi="Times New Roman"/>
          <w:bCs/>
          <w:sz w:val="28"/>
          <w:szCs w:val="28"/>
        </w:rPr>
        <w:t>сформированность</w:t>
      </w:r>
      <w:proofErr w:type="spellEnd"/>
      <w:r w:rsidRPr="0012038A">
        <w:rPr>
          <w:rFonts w:ascii="Times New Roman" w:eastAsia="SchoolBookSanPin" w:hAnsi="Times New Roman"/>
          <w:bCs/>
          <w:sz w:val="28"/>
          <w:szCs w:val="28"/>
        </w:rPr>
        <w:t xml:space="preserve"> гражданской позиции обучающегося как активного и ответственного члена российского общества;</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осознание своих конституционных прав и обязанностей, уважение закона и правопорядка;</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lastRenderedPageBreak/>
        <w:t>принятие традиционных национальных, общечеловеческих гуманистических и демократических ценностей; уважение ценностей иных культур, конфессий;</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умение взаимодействовать с социальными институтами в соответствии с их функциями и назначением;</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готовность к гуманитарной и волонтерской деятельности;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 xml:space="preserve">2) патриотического воспитания: </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proofErr w:type="spellStart"/>
      <w:r w:rsidRPr="0012038A">
        <w:rPr>
          <w:rFonts w:ascii="Times New Roman" w:eastAsia="SchoolBookSanPin" w:hAnsi="Times New Roman"/>
          <w:bCs/>
          <w:sz w:val="28"/>
          <w:szCs w:val="28"/>
        </w:rPr>
        <w:t>сформированность</w:t>
      </w:r>
      <w:proofErr w:type="spellEnd"/>
      <w:r w:rsidRPr="0012038A">
        <w:rPr>
          <w:rFonts w:ascii="Times New Roman" w:eastAsia="SchoolBookSanPin" w:hAnsi="Times New Roman"/>
          <w:bCs/>
          <w:sz w:val="28"/>
          <w:szCs w:val="28"/>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Отечеству и его защите, ответственность за его судьбу;</w:t>
      </w:r>
    </w:p>
    <w:p w:rsidR="00401C1A" w:rsidRPr="0012038A" w:rsidRDefault="00401C1A" w:rsidP="00401C1A">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 xml:space="preserve">3) духовно-нравственного воспитания: </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осознание духовных ценностей российского народа;</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proofErr w:type="spellStart"/>
      <w:r w:rsidRPr="0012038A">
        <w:rPr>
          <w:rFonts w:ascii="Times New Roman" w:eastAsia="SchoolBookSanPin" w:hAnsi="Times New Roman"/>
          <w:bCs/>
          <w:sz w:val="28"/>
          <w:szCs w:val="28"/>
        </w:rPr>
        <w:t>сформированность</w:t>
      </w:r>
      <w:proofErr w:type="spellEnd"/>
      <w:r w:rsidRPr="0012038A">
        <w:rPr>
          <w:rFonts w:ascii="Times New Roman" w:eastAsia="SchoolBookSanPin" w:hAnsi="Times New Roman"/>
          <w:bCs/>
          <w:sz w:val="28"/>
          <w:szCs w:val="28"/>
        </w:rPr>
        <w:t xml:space="preserve"> нравственного сознания, этического поведения;</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способность оценивать ситуацию и принимать осознанные решения, ориентируясь на морально-нравственные нормы и ценности;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осознание личного вклада в построение устойчивого будущего;</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401C1A" w:rsidRPr="0012038A" w:rsidRDefault="00401C1A" w:rsidP="00401C1A">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 xml:space="preserve">4) эстетического воспитания: </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эстетическое отношение к миру, включая эстетику быта, научного и технического творчества, спорта, труда, общественных отношений;</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 xml:space="preserve">стремление проявлять качества творческой личности; </w:t>
      </w:r>
    </w:p>
    <w:p w:rsidR="00401C1A" w:rsidRPr="0012038A" w:rsidRDefault="00401C1A" w:rsidP="00401C1A">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 xml:space="preserve">5) физического воспитания: </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proofErr w:type="spellStart"/>
      <w:r w:rsidRPr="0012038A">
        <w:rPr>
          <w:rFonts w:ascii="Times New Roman" w:eastAsia="SchoolBookSanPin" w:hAnsi="Times New Roman"/>
          <w:bCs/>
          <w:sz w:val="28"/>
          <w:szCs w:val="28"/>
        </w:rPr>
        <w:t>сформированность</w:t>
      </w:r>
      <w:proofErr w:type="spellEnd"/>
      <w:r w:rsidRPr="0012038A">
        <w:rPr>
          <w:rFonts w:ascii="Times New Roman" w:eastAsia="SchoolBookSanPin" w:hAnsi="Times New Roman"/>
          <w:bCs/>
          <w:sz w:val="28"/>
          <w:szCs w:val="28"/>
        </w:rPr>
        <w:t xml:space="preserve"> здорового и безопасного образа жизни, ответственного отношения к своему здоровью, потребность в физическом совершенствовании;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активное неприятие вредных привычек и иных форм причинения вреда физическому и психическому здоровью;</w:t>
      </w:r>
    </w:p>
    <w:p w:rsidR="00401C1A" w:rsidRPr="0012038A" w:rsidRDefault="00401C1A" w:rsidP="00401C1A">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lastRenderedPageBreak/>
        <w:t xml:space="preserve">6) трудового воспитания: </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готовность к труду, осознание ценности мастерства, трудолюбие;</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готовность и способность к образованию и самообразованию на протяжении жизни;</w:t>
      </w:r>
    </w:p>
    <w:p w:rsidR="00401C1A" w:rsidRPr="0012038A" w:rsidRDefault="00401C1A" w:rsidP="00401C1A">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 xml:space="preserve">7) экологического воспитания: </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proofErr w:type="spellStart"/>
      <w:r w:rsidRPr="0012038A">
        <w:rPr>
          <w:rFonts w:ascii="Times New Roman" w:eastAsia="SchoolBookSanPin" w:hAnsi="Times New Roman"/>
          <w:bCs/>
          <w:sz w:val="28"/>
          <w:szCs w:val="28"/>
        </w:rPr>
        <w:t>сформированность</w:t>
      </w:r>
      <w:proofErr w:type="spellEnd"/>
      <w:r w:rsidRPr="0012038A">
        <w:rPr>
          <w:rFonts w:ascii="Times New Roman" w:eastAsia="SchoolBookSanPin" w:hAnsi="Times New Roman"/>
          <w:bCs/>
          <w:sz w:val="28"/>
          <w:szCs w:val="28"/>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планирование и осуществление действий в окружающей среде на основе знания целей устойчивого развития человечества;</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активное неприятие действий, приносящих вред окружающей среде;</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умение прогнозировать неблагоприятные экологические последствия предпринимаемых действий, предотвращать их;</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расширение опыта деятельности экологической направленности;</w:t>
      </w:r>
    </w:p>
    <w:p w:rsidR="00401C1A" w:rsidRPr="0012038A" w:rsidRDefault="00401C1A" w:rsidP="00401C1A">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 xml:space="preserve">8) ценности научного познания: </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proofErr w:type="spellStart"/>
      <w:r w:rsidRPr="0012038A">
        <w:rPr>
          <w:rFonts w:ascii="Times New Roman" w:eastAsia="SchoolBookSanPin" w:hAnsi="Times New Roman"/>
          <w:bCs/>
          <w:sz w:val="28"/>
          <w:szCs w:val="28"/>
        </w:rPr>
        <w:t>сформированность</w:t>
      </w:r>
      <w:proofErr w:type="spellEnd"/>
      <w:r w:rsidRPr="0012038A">
        <w:rPr>
          <w:rFonts w:ascii="Times New Roman" w:eastAsia="SchoolBookSanPin" w:hAnsi="Times New Roman"/>
          <w:bCs/>
          <w:sz w:val="28"/>
          <w:szCs w:val="28"/>
        </w:rPr>
        <w:t xml:space="preserve">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осознание ценности научной деятельности, готовность осуществлять проектную и исследовательскую деятельность индивидуально и в группе; мотивация к познанию и творчеству, обучению и самообучению на протяжении всей жизни, интерес к изучению социальных и гуманитарных дисциплин.</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123.5.2. </w:t>
      </w:r>
      <w:r w:rsidRPr="0012038A">
        <w:rPr>
          <w:rFonts w:ascii="Times New Roman" w:eastAsia="SchoolBookSanPin" w:hAnsi="Times New Roman"/>
          <w:bCs/>
          <w:sz w:val="28"/>
          <w:szCs w:val="28"/>
        </w:rPr>
        <w:t xml:space="preserve">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w:t>
      </w:r>
      <w:proofErr w:type="spellStart"/>
      <w:r w:rsidRPr="0012038A">
        <w:rPr>
          <w:rFonts w:ascii="Times New Roman" w:eastAsia="SchoolBookSanPin" w:hAnsi="Times New Roman"/>
          <w:bCs/>
          <w:sz w:val="28"/>
          <w:szCs w:val="28"/>
        </w:rPr>
        <w:t>сформированность</w:t>
      </w:r>
      <w:proofErr w:type="spellEnd"/>
      <w:r w:rsidRPr="0012038A">
        <w:rPr>
          <w:rFonts w:ascii="Times New Roman" w:eastAsia="SchoolBookSanPin" w:hAnsi="Times New Roman"/>
          <w:bCs/>
          <w:sz w:val="28"/>
          <w:szCs w:val="28"/>
        </w:rPr>
        <w:t>:</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 xml:space="preserve">саморегулирования, включающего самоконтроль, умение принимать </w:t>
      </w:r>
      <w:r w:rsidRPr="0012038A">
        <w:rPr>
          <w:rFonts w:ascii="Times New Roman" w:eastAsia="SchoolBookSanPin" w:hAnsi="Times New Roman"/>
          <w:bCs/>
          <w:sz w:val="28"/>
          <w:szCs w:val="28"/>
        </w:rPr>
        <w:lastRenderedPageBreak/>
        <w:t>ответственность за свое поведение, способность адаптироваться к эмоциональным изменениям и проявлять гибкость, быть открытым новому;</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внутренней мотивации, включающей стремление к достижению цели и успеху, оптимизм, инициативность, умение действовать, исходя из своих возможностей; готовность и способность овладевать новыми социальными практиками, осваивать типичные социальные роли;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proofErr w:type="spellStart"/>
      <w:r w:rsidRPr="0012038A">
        <w:rPr>
          <w:rFonts w:ascii="Times New Roman" w:eastAsia="SchoolBookSanPin" w:hAnsi="Times New Roman"/>
          <w:bCs/>
          <w:sz w:val="28"/>
          <w:szCs w:val="28"/>
        </w:rPr>
        <w:t>эмпатии</w:t>
      </w:r>
      <w:proofErr w:type="spellEnd"/>
      <w:r w:rsidRPr="0012038A">
        <w:rPr>
          <w:rFonts w:ascii="Times New Roman" w:eastAsia="SchoolBookSanPin" w:hAnsi="Times New Roman"/>
          <w:bCs/>
          <w:sz w:val="28"/>
          <w:szCs w:val="28"/>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социальных навыков, включающих способность выстраивать отношения с другими людьми, заботиться, проявлять интерес и разрешать конфликты.</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sz w:val="28"/>
          <w:szCs w:val="28"/>
        </w:rPr>
        <w:t xml:space="preserve">123.5.3. В результате изучения обществознания на уровне среднего общего образования у обучающегося будут сформированы </w:t>
      </w:r>
      <w:r w:rsidRPr="0012038A">
        <w:rPr>
          <w:rFonts w:ascii="Times New Roman" w:eastAsia="SchoolBookSanPin" w:hAnsi="Times New Roman"/>
          <w:bCs/>
          <w:sz w:val="28"/>
          <w:szCs w:val="28"/>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123.5.3.1. </w:t>
      </w:r>
      <w:r w:rsidRPr="0012038A">
        <w:rPr>
          <w:rFonts w:ascii="Times New Roman" w:eastAsia="SchoolBookSanPin" w:hAnsi="Times New Roman"/>
          <w:sz w:val="28"/>
          <w:szCs w:val="28"/>
        </w:rPr>
        <w:t xml:space="preserve">У обучающегося будут сформированы следующие базовые логические действия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самостоятельно формулировать и актуализировать социальную проблему, рассматривать ее всесторонне;</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устанавливать существенный признак или основания для сравнения, классификации и обобщения социальных объектов, явлений и процессов;</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определять цели познавательной деятельности, задавать параметры и критерии их достижения;</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выявлять закономерности и противоречия в рассматриваемых социальных явлениях и процессах;</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координировать и выполнять работу в условиях реального, виртуального и комбинированного взаимодействия;</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развивать креативное мышление при решении жизненных проблем, в том числе учебно-познавательных.</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123.5.3.2. </w:t>
      </w:r>
      <w:r w:rsidRPr="0012038A">
        <w:rPr>
          <w:rFonts w:ascii="Times New Roman" w:eastAsia="SchoolBookSanPin" w:hAnsi="Times New Roman"/>
          <w:sz w:val="28"/>
          <w:szCs w:val="28"/>
        </w:rPr>
        <w:t xml:space="preserve">У обучающегося будут сформированы следующие базовые исследовательские действия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развивать навыки учебно-исследовательской и проектной деятельности, навыки разрешения проблем;</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 xml:space="preserve">осуществлять деятельность по получению нового знания, его интерпретации, преобразованию и применению в различных учебных </w:t>
      </w:r>
      <w:r w:rsidRPr="0012038A">
        <w:rPr>
          <w:rFonts w:ascii="Times New Roman" w:eastAsia="SchoolBookSanPin" w:hAnsi="Times New Roman"/>
          <w:bCs/>
          <w:sz w:val="28"/>
          <w:szCs w:val="28"/>
        </w:rPr>
        <w:lastRenderedPageBreak/>
        <w:t>ситуациях, в том числе при создании учебных и социальных проектов;</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формировать научный тип мышления, применять научную терминологию, ключевые понятия и методы социальных наук;</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ставить и формулировать собственные задачи в образовательной деятельности и жизненных ситуациях;</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давать оценку новым ситуациям, возникающим в процессе познания социальных объектов, в социальных отношениях; оценивать приобретенный опыт;</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уметь переносить знания об общественных объектах, явлениях и процессах в познавательную и практическую области жизнедеятельности;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уметь интегрировать знания из разных предметных областей;</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выдвигать новые идеи, предлагать оригинальные подходы и решения;</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ставить проблемы и задачи, допускающие альтернативные решения.</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123.5.3.3. </w:t>
      </w:r>
      <w:r w:rsidRPr="0012038A">
        <w:rPr>
          <w:rFonts w:ascii="Times New Roman" w:eastAsia="SchoolBookSanPin" w:hAnsi="Times New Roman"/>
          <w:sz w:val="28"/>
          <w:szCs w:val="28"/>
        </w:rPr>
        <w:t xml:space="preserve">У обучающегося будут сформированы умения работать с информацией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оценивать достоверность, легитимность информации различных видов и форм представления (в том числе полученной из интернет-источников), ее соответствие правовым и морально-этическим нормам;</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владеть навыками распознавания и защиты информации, информационной безопасности личности.</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123.5.3.4. </w:t>
      </w:r>
      <w:r w:rsidRPr="0012038A">
        <w:rPr>
          <w:rFonts w:ascii="Times New Roman" w:eastAsia="SchoolBookSanPin" w:hAnsi="Times New Roman"/>
          <w:sz w:val="28"/>
          <w:szCs w:val="28"/>
        </w:rPr>
        <w:t xml:space="preserve">У обучающегося будут сформированы умения общения как часть </w:t>
      </w:r>
      <w:r w:rsidRPr="0012038A">
        <w:rPr>
          <w:rFonts w:ascii="Times New Roman" w:eastAsia="SchoolBookSanPin" w:hAnsi="Times New Roman"/>
          <w:bCs/>
          <w:sz w:val="28"/>
          <w:szCs w:val="28"/>
        </w:rPr>
        <w:t>коммуникативных универсальных учебных действий</w:t>
      </w:r>
      <w:r w:rsidRPr="0012038A">
        <w:rPr>
          <w:rFonts w:ascii="Times New Roman" w:eastAsia="SchoolBookSanPin" w:hAnsi="Times New Roman"/>
          <w:sz w:val="28"/>
          <w:szCs w:val="28"/>
        </w:rPr>
        <w:t>:</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осуществлять коммуникации во всех сферах жизни; распознавать невербальные средства общения, понимать;</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значение социальных знаков, распознавать предпосылки конфликтных ситуаций и смягчать конфликты;</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 xml:space="preserve">владеть различными способами общения и взаимодействия; </w:t>
      </w:r>
      <w:r w:rsidRPr="0012038A">
        <w:rPr>
          <w:rFonts w:ascii="Times New Roman" w:eastAsia="SchoolBookSanPin" w:hAnsi="Times New Roman"/>
          <w:bCs/>
          <w:sz w:val="28"/>
          <w:szCs w:val="28"/>
        </w:rPr>
        <w:lastRenderedPageBreak/>
        <w:t>аргументированно вести диалог, уметь смягчать конфликтные ситуации;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развернуто и логично излагать свою точку зрения с использованием языковых средств.</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123.5.3.5. </w:t>
      </w:r>
      <w:r w:rsidRPr="0012038A">
        <w:rPr>
          <w:rFonts w:ascii="Times New Roman" w:eastAsia="SchoolBookSanPin" w:hAnsi="Times New Roman"/>
          <w:sz w:val="28"/>
          <w:szCs w:val="28"/>
        </w:rPr>
        <w:t xml:space="preserve">У обучающегося будут сформированы умения самоорганизации как части </w:t>
      </w:r>
      <w:r w:rsidRPr="0012038A">
        <w:rPr>
          <w:rFonts w:ascii="Times New Roman" w:eastAsia="SchoolBookSanPin" w:hAnsi="Times New Roman"/>
          <w:bCs/>
          <w:sz w:val="28"/>
          <w:szCs w:val="28"/>
        </w:rPr>
        <w:t>регулятивных универсальных учебных действий</w:t>
      </w:r>
      <w:r w:rsidRPr="0012038A">
        <w:rPr>
          <w:rFonts w:ascii="Times New Roman" w:eastAsia="SchoolBookSanPin" w:hAnsi="Times New Roman"/>
          <w:sz w:val="28"/>
          <w:szCs w:val="28"/>
        </w:rPr>
        <w:t>:</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самостоятельно осуществлять познавательную</w:t>
      </w:r>
      <w:r w:rsidRPr="0012038A">
        <w:rPr>
          <w:rFonts w:ascii="Times New Roman" w:eastAsia="SchoolBookSanPin" w:hAnsi="Times New Roman"/>
          <w:bCs/>
          <w:sz w:val="28"/>
          <w:szCs w:val="28"/>
        </w:rPr>
        <w:tab/>
        <w:t xml:space="preserve"> деятельность;</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выявлять проблемы, ставить и формулировать собственные задачи в образовательной деятельности и в жизненных ситуациях;</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самостоятельно составлять план решения проблемы с учетом имеющихся ресурсов, собственных возможностей и предпочтений;</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давать оценку новым ситуациям, возникающим в познавательной и практической деятельности, в межличностных отношениях;</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расширять рамки учебного предмета на основе личных предпочтений;</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оценивать приобретенный опыт;</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123.5.3.6. </w:t>
      </w:r>
      <w:r w:rsidRPr="0012038A">
        <w:rPr>
          <w:rFonts w:ascii="Times New Roman" w:eastAsia="SchoolBookSanPin" w:hAnsi="Times New Roman"/>
          <w:sz w:val="28"/>
          <w:szCs w:val="28"/>
        </w:rPr>
        <w:t>У обучающегося будут сформированы умения совместной деятельности: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понимать и использовать преимущества командной и индивидуальной работы;</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 xml:space="preserve">выбирать тематику и </w:t>
      </w:r>
      <w:proofErr w:type="gramStart"/>
      <w:r w:rsidRPr="0012038A">
        <w:rPr>
          <w:rFonts w:ascii="Times New Roman" w:eastAsia="SchoolBookSanPin" w:hAnsi="Times New Roman"/>
          <w:bCs/>
          <w:sz w:val="28"/>
          <w:szCs w:val="28"/>
        </w:rPr>
        <w:t>методы совместных действий с учетом общих интересов</w:t>
      </w:r>
      <w:proofErr w:type="gramEnd"/>
      <w:r w:rsidRPr="0012038A">
        <w:rPr>
          <w:rFonts w:ascii="Times New Roman" w:eastAsia="SchoolBookSanPin" w:hAnsi="Times New Roman"/>
          <w:bCs/>
          <w:sz w:val="28"/>
          <w:szCs w:val="28"/>
        </w:rPr>
        <w:t xml:space="preserve"> и возможностей каждого члена коллектива;</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оценивать качество своего вклада и вклада каждого участника команды в общий результат по разработанным критериям;</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предлагать новые учебные исследовательские и социальные проекты, оценивать идеи с позиции новизны, оригинальности, практической значимости;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осуществлять позитивное стратегическое поведение в различных ситуациях, проявлять творчество и воображение, быть инициативным.</w:t>
      </w:r>
    </w:p>
    <w:p w:rsidR="00401C1A" w:rsidRPr="0012038A" w:rsidRDefault="00401C1A" w:rsidP="00401C1A">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123.5.3.7. </w:t>
      </w:r>
      <w:r w:rsidRPr="0012038A">
        <w:rPr>
          <w:rFonts w:ascii="Times New Roman" w:eastAsia="SchoolBookSanPin" w:hAnsi="Times New Roman"/>
          <w:sz w:val="28"/>
          <w:szCs w:val="28"/>
        </w:rPr>
        <w:t xml:space="preserve">У обучающегося будут сформированы умения самоконтроля, принятия себя и других как части </w:t>
      </w:r>
      <w:r w:rsidRPr="0012038A">
        <w:rPr>
          <w:rFonts w:ascii="Times New Roman" w:eastAsia="SchoolBookSanPin" w:hAnsi="Times New Roman"/>
          <w:bCs/>
          <w:sz w:val="28"/>
          <w:szCs w:val="28"/>
        </w:rPr>
        <w:t>регулятивных универсальных учебных действий</w:t>
      </w:r>
      <w:r w:rsidRPr="0012038A">
        <w:rPr>
          <w:rFonts w:ascii="Times New Roman" w:eastAsia="SchoolBookSanPin" w:hAnsi="Times New Roman"/>
          <w:sz w:val="28"/>
          <w:szCs w:val="28"/>
        </w:rPr>
        <w:t>:</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давать оценку новым ситуациям, вносить коррективы в деятельность, оценивать соответствие результатов целям;</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 xml:space="preserve">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w:t>
      </w:r>
      <w:r w:rsidRPr="0012038A">
        <w:rPr>
          <w:rFonts w:ascii="Times New Roman" w:eastAsia="SchoolBookSanPin" w:hAnsi="Times New Roman"/>
          <w:bCs/>
          <w:sz w:val="28"/>
          <w:szCs w:val="28"/>
        </w:rPr>
        <w:lastRenderedPageBreak/>
        <w:t>верного решения;</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оценивать риски и своевременно принимать решения по их снижению;</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принимать мотивы и аргументы других при анализе результатов деятельности;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принимать себя, понимая свои недостатки и достоинства; принимать мотивы и аргументы других при анализе результатов деятельности;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признавать свое право и право других на ошибку; развивать способность понимать мир с позиции другого человека.</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4. </w:t>
      </w:r>
      <w:r w:rsidRPr="0012038A">
        <w:rPr>
          <w:rFonts w:ascii="Times New Roman" w:eastAsia="SchoolBookSanPin" w:hAnsi="Times New Roman"/>
          <w:bCs/>
          <w:sz w:val="28"/>
          <w:szCs w:val="28"/>
        </w:rPr>
        <w:t>Предметные результаты освоения программы 10 класса по обществознанию (базовый уровень).</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4.1. </w:t>
      </w:r>
      <w:r w:rsidRPr="0012038A">
        <w:rPr>
          <w:rFonts w:ascii="Times New Roman" w:eastAsia="SchoolBookSanPin" w:hAnsi="Times New Roman"/>
          <w:bCs/>
          <w:sz w:val="28"/>
          <w:szCs w:val="28"/>
        </w:rPr>
        <w:t xml:space="preserve">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w:t>
      </w:r>
      <w:proofErr w:type="spellStart"/>
      <w:r w:rsidRPr="0012038A">
        <w:rPr>
          <w:rFonts w:ascii="Times New Roman" w:eastAsia="SchoolBookSanPin" w:hAnsi="Times New Roman"/>
          <w:bCs/>
          <w:sz w:val="28"/>
          <w:szCs w:val="28"/>
        </w:rPr>
        <w:t>цифровизации</w:t>
      </w:r>
      <w:proofErr w:type="spellEnd"/>
      <w:r w:rsidRPr="0012038A">
        <w:rPr>
          <w:rFonts w:ascii="Times New Roman" w:eastAsia="SchoolBookSanPin" w:hAnsi="Times New Roman"/>
          <w:bCs/>
          <w:sz w:val="28"/>
          <w:szCs w:val="28"/>
        </w:rPr>
        <w:t xml:space="preserve">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 человеке как субъекте общественных отношений и сознательной деятельности; особенностях социализации личности и ее этапах в современных условиях; деятельности и ее структуре; </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сознании, самосознании и социальном поведении; познании мира; истине и ее критериях; формах и методах мышления; особенностях профессиональной деятельности в области науки;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 xml:space="preserve">об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w:t>
      </w:r>
      <w:proofErr w:type="spellStart"/>
      <w:r w:rsidRPr="0012038A">
        <w:rPr>
          <w:rFonts w:ascii="Times New Roman" w:eastAsia="SchoolBookSanPin" w:hAnsi="Times New Roman"/>
          <w:bCs/>
          <w:sz w:val="28"/>
          <w:szCs w:val="28"/>
        </w:rPr>
        <w:t>импортозамещения</w:t>
      </w:r>
      <w:proofErr w:type="spellEnd"/>
      <w:r w:rsidRPr="0012038A">
        <w:rPr>
          <w:rFonts w:ascii="Times New Roman" w:eastAsia="SchoolBookSanPin" w:hAnsi="Times New Roman"/>
          <w:bCs/>
          <w:sz w:val="28"/>
          <w:szCs w:val="28"/>
        </w:rPr>
        <w:t>, особенностях рыночных отношений в современной экономике; роли государственного бюджета в реализации полномочий органов государственной власти, механизмах принятия бюджетных решений; особенностях профессиональной деятельности в экономической и финансовой сферах.</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4.2. </w:t>
      </w:r>
      <w:r w:rsidRPr="0012038A">
        <w:rPr>
          <w:rFonts w:ascii="Times New Roman" w:eastAsia="SchoolBookSanPin" w:hAnsi="Times New Roman"/>
          <w:bCs/>
          <w:sz w:val="28"/>
          <w:szCs w:val="28"/>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«Человек в обществе», «Духовная культура», «Экономическая жизнь общества».</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4.3. </w:t>
      </w:r>
      <w:r w:rsidRPr="0012038A">
        <w:rPr>
          <w:rFonts w:ascii="Times New Roman" w:eastAsia="SchoolBookSanPin" w:hAnsi="Times New Roman"/>
          <w:bCs/>
          <w:sz w:val="28"/>
          <w:szCs w:val="28"/>
        </w:rPr>
        <w:t xml:space="preserve">Уметь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w:t>
      </w:r>
      <w:r w:rsidRPr="0012038A">
        <w:rPr>
          <w:rFonts w:ascii="Times New Roman" w:eastAsia="SchoolBookSanPin" w:hAnsi="Times New Roman"/>
          <w:bCs/>
          <w:sz w:val="28"/>
          <w:szCs w:val="28"/>
        </w:rPr>
        <w:lastRenderedPageBreak/>
        <w:t>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 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определять различные смыслы многозначных понятий, в том числе: общество, личность, свобода, культура, экономика, собственность;</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 xml:space="preserve">классифицировать и </w:t>
      </w:r>
      <w:proofErr w:type="spellStart"/>
      <w:r w:rsidRPr="0012038A">
        <w:rPr>
          <w:rFonts w:ascii="Times New Roman" w:eastAsia="SchoolBookSanPin" w:hAnsi="Times New Roman"/>
          <w:bCs/>
          <w:sz w:val="28"/>
          <w:szCs w:val="28"/>
        </w:rPr>
        <w:t>типологизировать</w:t>
      </w:r>
      <w:proofErr w:type="spellEnd"/>
      <w:r w:rsidRPr="0012038A">
        <w:rPr>
          <w:rFonts w:ascii="Times New Roman" w:eastAsia="SchoolBookSanPin" w:hAnsi="Times New Roman"/>
          <w:bCs/>
          <w:sz w:val="28"/>
          <w:szCs w:val="28"/>
        </w:rPr>
        <w:t xml:space="preserve">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 формы познания, культуры; виды знания, науки, религий; виды и уровни образования в Российской Федерации; виды налоговых систем, издержек производства, безработицы, финансовых услуг; типы и виды рыночных структур; факторы производства; источники финансирования предприятий.</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4.4. </w:t>
      </w:r>
      <w:r w:rsidRPr="0012038A">
        <w:rPr>
          <w:rFonts w:ascii="Times New Roman" w:eastAsia="SchoolBookSanPin" w:hAnsi="Times New Roman"/>
          <w:bCs/>
          <w:sz w:val="28"/>
          <w:szCs w:val="28"/>
        </w:rPr>
        <w:t>Уметь устанавливать, выявлять, объяснять и конкретизировать примерами причинно-следственные, функциональные, иерархические и другие связи подсистем и элементов общества; материальной и духовной культуры; владеть уровнями и методами научного познания; мышления и деятельности; общественного и индивидуального сознания; чувственного и рационального познания; народной, массовой и элитарной культуры; экономической деятельности и проблем устойчивого развития; макроэкономических показателей и качества жизни; спроса и предложения;</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характеризовать причины и последствия преобразований в духовной, экономической сферах жизни российского общества;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религии как социальных институтов; морали; искусства; экономические функции государства; Центрального банка Российской Федерации; налоговой системы Российской Федерации; предпринимательства;</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отражать связи социальных объектов и явлений с помощью различных знаковых систем, в том числе в таблицах, схемах, диаграммах, графиках.</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4.5. </w:t>
      </w:r>
      <w:r w:rsidRPr="0012038A">
        <w:rPr>
          <w:rFonts w:ascii="Times New Roman" w:eastAsia="SchoolBookSanPin" w:hAnsi="Times New Roman"/>
          <w:bCs/>
          <w:sz w:val="28"/>
          <w:szCs w:val="28"/>
        </w:rPr>
        <w:t>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w:t>
      </w:r>
      <w:r w:rsidRPr="0012038A">
        <w:rPr>
          <w:rFonts w:ascii="Times New Roman" w:eastAsia="SchoolBookSanPin" w:hAnsi="Times New Roman"/>
          <w:bCs/>
          <w:sz w:val="28"/>
          <w:szCs w:val="28"/>
        </w:rPr>
        <w:tab/>
        <w:t>социальное</w:t>
      </w:r>
      <w:r w:rsidRPr="0012038A">
        <w:rPr>
          <w:rFonts w:ascii="Times New Roman" w:eastAsia="SchoolBookSanPin" w:hAnsi="Times New Roman"/>
          <w:bCs/>
          <w:sz w:val="28"/>
          <w:szCs w:val="28"/>
        </w:rPr>
        <w:tab/>
        <w:t xml:space="preserve">прогнозирование, метод моделирования и сравнительно-исторический </w:t>
      </w:r>
      <w:r w:rsidRPr="0012038A">
        <w:rPr>
          <w:rFonts w:ascii="Times New Roman" w:eastAsia="SchoolBookSanPin" w:hAnsi="Times New Roman"/>
          <w:bCs/>
          <w:sz w:val="28"/>
          <w:szCs w:val="28"/>
        </w:rPr>
        <w:lastRenderedPageBreak/>
        <w:t>метод.</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4.6. </w:t>
      </w:r>
      <w:r w:rsidRPr="0012038A">
        <w:rPr>
          <w:rFonts w:ascii="Times New Roman" w:eastAsia="SchoolBookSanPin" w:hAnsi="Times New Roman"/>
          <w:bCs/>
          <w:sz w:val="28"/>
          <w:szCs w:val="28"/>
        </w:rPr>
        <w:t xml:space="preserve">Применять знания, полученные при изучении разделов «Человек в обществе», «Духовная культура», «Экономическая жизнь общества», для анализа социальной информации о многообразии путей и форм общественного развития, российском обществе, об угрозах и вызовах развития в XXI в., о развитии духовной культуры,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w:t>
      </w:r>
      <w:proofErr w:type="spellStart"/>
      <w:r w:rsidRPr="0012038A">
        <w:rPr>
          <w:rFonts w:ascii="Times New Roman" w:eastAsia="SchoolBookSanPin" w:hAnsi="Times New Roman"/>
          <w:bCs/>
          <w:sz w:val="28"/>
          <w:szCs w:val="28"/>
        </w:rPr>
        <w:t>интернет-ресурсах</w:t>
      </w:r>
      <w:proofErr w:type="spellEnd"/>
      <w:r w:rsidRPr="0012038A">
        <w:rPr>
          <w:rFonts w:ascii="Times New Roman" w:eastAsia="SchoolBookSanPin" w:hAnsi="Times New Roman"/>
          <w:bCs/>
          <w:sz w:val="28"/>
          <w:szCs w:val="28"/>
        </w:rPr>
        <w:t xml:space="preserve"> государственных органов, нормативные правовые акты, государственные документы стратегического характера, публикации в СМИ;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«Человек в обществе», «Духовная культура», «Экономическая жизнь общества».</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4.7. </w:t>
      </w:r>
      <w:r w:rsidRPr="0012038A">
        <w:rPr>
          <w:rFonts w:ascii="Times New Roman" w:eastAsia="SchoolBookSanPin" w:hAnsi="Times New Roman"/>
          <w:bCs/>
          <w:sz w:val="28"/>
          <w:szCs w:val="28"/>
        </w:rPr>
        <w:t>Осуществлять учебно-исследовательскую и проектную деятельность с использованием полученных знаний об обществе, о его духовной культуре и экономической жизни, о человеке, его познавательной деятельности и творческой активности,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4.8. </w:t>
      </w:r>
      <w:r w:rsidRPr="0012038A">
        <w:rPr>
          <w:rFonts w:ascii="Times New Roman" w:eastAsia="SchoolBookSanPin" w:hAnsi="Times New Roman"/>
          <w:bCs/>
          <w:sz w:val="28"/>
          <w:szCs w:val="28"/>
        </w:rPr>
        <w:t>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разделов «Человек в обществе», «Духовная культура», «Экономическая жизнь общества».</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4.9. </w:t>
      </w:r>
      <w:r w:rsidRPr="0012038A">
        <w:rPr>
          <w:rFonts w:ascii="Times New Roman" w:eastAsia="SchoolBookSanPin" w:hAnsi="Times New Roman"/>
          <w:bCs/>
          <w:sz w:val="28"/>
          <w:szCs w:val="28"/>
        </w:rPr>
        <w:t>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личности; роли государства в экономике; путей достижения экономического роста; взаимосвязи экономической свободы и социальной ответственности;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 xml:space="preserve">конкретизировать теоретические положения, в том числе о типах общества; многообразии путей и форм общественного развития; человеке как </w:t>
      </w:r>
      <w:r w:rsidRPr="0012038A">
        <w:rPr>
          <w:rFonts w:ascii="Times New Roman" w:eastAsia="SchoolBookSanPin" w:hAnsi="Times New Roman"/>
          <w:bCs/>
          <w:sz w:val="28"/>
          <w:szCs w:val="28"/>
        </w:rPr>
        <w:lastRenderedPageBreak/>
        <w:t>результате биологической и социокультурной эволюции; многообразии видов деятельности и ее мотивации; этапах социализации;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 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4.10. </w:t>
      </w:r>
      <w:r w:rsidRPr="0012038A">
        <w:rPr>
          <w:rFonts w:ascii="Times New Roman" w:eastAsia="SchoolBookSanPin" w:hAnsi="Times New Roman"/>
          <w:bCs/>
          <w:sz w:val="28"/>
          <w:szCs w:val="28"/>
        </w:rPr>
        <w:t>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4.11. </w:t>
      </w:r>
      <w:r w:rsidRPr="0012038A">
        <w:rPr>
          <w:rFonts w:ascii="Times New Roman" w:eastAsia="SchoolBookSanPin" w:hAnsi="Times New Roman"/>
          <w:bCs/>
          <w:sz w:val="28"/>
          <w:szCs w:val="28"/>
        </w:rPr>
        <w:t>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4.12. </w:t>
      </w:r>
      <w:r w:rsidRPr="0012038A">
        <w:rPr>
          <w:rFonts w:ascii="Times New Roman" w:eastAsia="SchoolBookSanPin" w:hAnsi="Times New Roman"/>
          <w:bCs/>
          <w:sz w:val="28"/>
          <w:szCs w:val="28"/>
        </w:rPr>
        <w:t>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5. </w:t>
      </w:r>
      <w:r w:rsidRPr="0012038A">
        <w:rPr>
          <w:rFonts w:ascii="Times New Roman" w:eastAsia="SchoolBookSanPin" w:hAnsi="Times New Roman"/>
          <w:bCs/>
          <w:sz w:val="28"/>
          <w:szCs w:val="28"/>
        </w:rPr>
        <w:t>Предметные результаты освоения программы 11 класса по обществознанию (базовый уровень).</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5.1. </w:t>
      </w:r>
      <w:r w:rsidRPr="0012038A">
        <w:rPr>
          <w:rFonts w:ascii="Times New Roman" w:eastAsia="SchoolBookSanPin" w:hAnsi="Times New Roman"/>
          <w:bCs/>
          <w:sz w:val="28"/>
          <w:szCs w:val="28"/>
        </w:rPr>
        <w:t>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lastRenderedPageBreak/>
        <w:t>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5.2. </w:t>
      </w:r>
      <w:r w:rsidRPr="0012038A">
        <w:rPr>
          <w:rFonts w:ascii="Times New Roman" w:eastAsia="SchoolBookSanPin" w:hAnsi="Times New Roman"/>
          <w:bCs/>
          <w:sz w:val="28"/>
          <w:szCs w:val="28"/>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 общественных отношений в Российской Федерации».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5.3. </w:t>
      </w:r>
      <w:r w:rsidRPr="0012038A">
        <w:rPr>
          <w:rFonts w:ascii="Times New Roman" w:eastAsia="SchoolBookSanPin" w:hAnsi="Times New Roman"/>
          <w:bCs/>
          <w:sz w:val="28"/>
          <w:szCs w:val="28"/>
        </w:rPr>
        <w:t>Уметь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 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определять различные смыслы многозначных понятий, в том числе: власть, социальная справедливость, социальный институт;</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 xml:space="preserve">классифицировать и </w:t>
      </w:r>
      <w:proofErr w:type="spellStart"/>
      <w:r w:rsidRPr="0012038A">
        <w:rPr>
          <w:rFonts w:ascii="Times New Roman" w:eastAsia="SchoolBookSanPin" w:hAnsi="Times New Roman"/>
          <w:bCs/>
          <w:sz w:val="28"/>
          <w:szCs w:val="28"/>
        </w:rPr>
        <w:t>типологизировать</w:t>
      </w:r>
      <w:proofErr w:type="spellEnd"/>
      <w:r w:rsidRPr="0012038A">
        <w:rPr>
          <w:rFonts w:ascii="Times New Roman" w:eastAsia="SchoolBookSanPin" w:hAnsi="Times New Roman"/>
          <w:bCs/>
          <w:sz w:val="28"/>
          <w:szCs w:val="28"/>
        </w:rPr>
        <w:t xml:space="preserve">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w:t>
      </w:r>
      <w:r w:rsidRPr="0012038A">
        <w:rPr>
          <w:rFonts w:ascii="Times New Roman" w:eastAsia="SchoolBookSanPin" w:hAnsi="Times New Roman"/>
          <w:bCs/>
          <w:sz w:val="28"/>
          <w:szCs w:val="28"/>
        </w:rPr>
        <w:tab/>
        <w:t xml:space="preserve">идеологий; правовые нормы; отрасли и </w:t>
      </w:r>
      <w:r w:rsidRPr="0012038A">
        <w:rPr>
          <w:rFonts w:ascii="Times New Roman" w:eastAsia="SchoolBookSanPin" w:hAnsi="Times New Roman"/>
          <w:bCs/>
          <w:sz w:val="28"/>
          <w:szCs w:val="28"/>
        </w:rPr>
        <w:lastRenderedPageBreak/>
        <w:t>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5.4. </w:t>
      </w:r>
      <w:r w:rsidRPr="0012038A">
        <w:rPr>
          <w:rFonts w:ascii="Times New Roman" w:eastAsia="SchoolBookSanPin" w:hAnsi="Times New Roman"/>
          <w:bCs/>
          <w:sz w:val="28"/>
          <w:szCs w:val="28"/>
        </w:rPr>
        <w:t>Уметь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w:t>
      </w:r>
      <w:proofErr w:type="spellStart"/>
      <w:r w:rsidRPr="0012038A">
        <w:rPr>
          <w:rFonts w:ascii="Times New Roman" w:eastAsia="SchoolBookSanPin" w:hAnsi="Times New Roman"/>
          <w:bCs/>
          <w:sz w:val="28"/>
          <w:szCs w:val="28"/>
        </w:rPr>
        <w:t>девиантного</w:t>
      </w:r>
      <w:proofErr w:type="spellEnd"/>
      <w:r w:rsidRPr="0012038A">
        <w:rPr>
          <w:rFonts w:ascii="Times New Roman" w:eastAsia="SchoolBookSanPin" w:hAnsi="Times New Roman"/>
          <w:bCs/>
          <w:sz w:val="28"/>
          <w:szCs w:val="28"/>
        </w:rPr>
        <w:t>) поведения; правонарушения и юридической ответственности за него; абсентеизма; коррупции;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характеризовать функции семьи, социальных норм, включая нормы права; социального контроля;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 правоохранительных органов;</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отражать связи социальных объектов и явлений с помощью различных знаковых систем, в том числе в таблицах, схемах, диаграммах, графиках.</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5.5. </w:t>
      </w:r>
      <w:r w:rsidRPr="0012038A">
        <w:rPr>
          <w:rFonts w:ascii="Times New Roman" w:eastAsia="SchoolBookSanPin" w:hAnsi="Times New Roman"/>
          <w:bCs/>
          <w:sz w:val="28"/>
          <w:szCs w:val="28"/>
        </w:rPr>
        <w:t>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5.6. </w:t>
      </w:r>
      <w:r w:rsidRPr="0012038A">
        <w:rPr>
          <w:rFonts w:ascii="Times New Roman" w:eastAsia="SchoolBookSanPin" w:hAnsi="Times New Roman"/>
          <w:bCs/>
          <w:sz w:val="28"/>
          <w:szCs w:val="28"/>
        </w:rPr>
        <w:t xml:space="preserve">Применять знания, полученные при изучении разделов «Социальная сфера», «Политическая сфера», «Правовое регулирование общественных отношений в Российской Федерации»,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w:t>
      </w:r>
      <w:proofErr w:type="spellStart"/>
      <w:r w:rsidRPr="0012038A">
        <w:rPr>
          <w:rFonts w:ascii="Times New Roman" w:eastAsia="SchoolBookSanPin" w:hAnsi="Times New Roman"/>
          <w:bCs/>
          <w:sz w:val="28"/>
          <w:szCs w:val="28"/>
        </w:rPr>
        <w:t>интернет-ресурсах</w:t>
      </w:r>
      <w:proofErr w:type="spellEnd"/>
      <w:r w:rsidRPr="0012038A">
        <w:rPr>
          <w:rFonts w:ascii="Times New Roman" w:eastAsia="SchoolBookSanPin" w:hAnsi="Times New Roman"/>
          <w:bCs/>
          <w:sz w:val="28"/>
          <w:szCs w:val="28"/>
        </w:rPr>
        <w:t xml:space="preserve"> государственных органов, нормативные правовые акты, </w:t>
      </w:r>
      <w:r w:rsidRPr="0012038A">
        <w:rPr>
          <w:rFonts w:ascii="Times New Roman" w:eastAsia="SchoolBookSanPin" w:hAnsi="Times New Roman"/>
          <w:bCs/>
          <w:sz w:val="28"/>
          <w:szCs w:val="28"/>
        </w:rPr>
        <w:lastRenderedPageBreak/>
        <w:t>государственные документы стратегического характера, публикации в СМИ;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5.7. </w:t>
      </w:r>
      <w:r w:rsidRPr="0012038A">
        <w:rPr>
          <w:rFonts w:ascii="Times New Roman" w:eastAsia="SchoolBookSanPin" w:hAnsi="Times New Roman"/>
          <w:bCs/>
          <w:sz w:val="28"/>
          <w:szCs w:val="28"/>
        </w:rPr>
        <w:t>Осуществлять учебно-исследовательскую и проектную деятельность с использованием полученных знаний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5.8. </w:t>
      </w:r>
      <w:r w:rsidRPr="0012038A">
        <w:rPr>
          <w:rFonts w:ascii="Times New Roman" w:eastAsia="SchoolBookSanPin" w:hAnsi="Times New Roman"/>
          <w:bCs/>
          <w:sz w:val="28"/>
          <w:szCs w:val="28"/>
        </w:rPr>
        <w:t>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5.9. </w:t>
      </w:r>
      <w:r w:rsidRPr="0012038A">
        <w:rPr>
          <w:rFonts w:ascii="Times New Roman" w:eastAsia="SchoolBookSanPin" w:hAnsi="Times New Roman"/>
          <w:bCs/>
          <w:sz w:val="28"/>
          <w:szCs w:val="28"/>
        </w:rPr>
        <w:t>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 соотношения прав и свобод человека с обязанностями и правовой ответственностью;</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bCs/>
          <w:sz w:val="28"/>
          <w:szCs w:val="28"/>
        </w:rPr>
        <w:t xml:space="preserve">конкретизировать теоретические положения о конституционных </w:t>
      </w:r>
      <w:r w:rsidRPr="0012038A">
        <w:rPr>
          <w:rFonts w:ascii="Times New Roman" w:eastAsia="SchoolBookSanPin" w:hAnsi="Times New Roman"/>
          <w:bCs/>
          <w:sz w:val="28"/>
          <w:szCs w:val="28"/>
        </w:rPr>
        <w:lastRenderedPageBreak/>
        <w:t xml:space="preserve">принципах национальной политики в Российской Федерации; социальных конфликтах, включая </w:t>
      </w:r>
      <w:proofErr w:type="spellStart"/>
      <w:r w:rsidRPr="0012038A">
        <w:rPr>
          <w:rFonts w:ascii="Times New Roman" w:eastAsia="SchoolBookSanPin" w:hAnsi="Times New Roman"/>
          <w:bCs/>
          <w:sz w:val="28"/>
          <w:szCs w:val="28"/>
        </w:rPr>
        <w:t>этносоциальные</w:t>
      </w:r>
      <w:proofErr w:type="spellEnd"/>
      <w:r w:rsidRPr="0012038A">
        <w:rPr>
          <w:rFonts w:ascii="Times New Roman" w:eastAsia="SchoolBookSanPin" w:hAnsi="Times New Roman"/>
          <w:bCs/>
          <w:sz w:val="28"/>
          <w:szCs w:val="28"/>
        </w:rPr>
        <w:t>,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 принципах уголовного права, уголовного процесса, гражданского процесса фактами социальной действительности, модельными ситуациями, примерами из личного социального опыта.</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5.10. </w:t>
      </w:r>
      <w:r w:rsidRPr="0012038A">
        <w:rPr>
          <w:rFonts w:ascii="Times New Roman" w:eastAsia="SchoolBookSanPin" w:hAnsi="Times New Roman"/>
          <w:bCs/>
          <w:sz w:val="28"/>
          <w:szCs w:val="28"/>
        </w:rPr>
        <w:t>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5.11. </w:t>
      </w:r>
      <w:r w:rsidRPr="0012038A">
        <w:rPr>
          <w:rFonts w:ascii="Times New Roman" w:eastAsia="SchoolBookSanPin" w:hAnsi="Times New Roman"/>
          <w:bCs/>
          <w:sz w:val="28"/>
          <w:szCs w:val="28"/>
        </w:rPr>
        <w:t xml:space="preserve">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 </w:t>
      </w:r>
    </w:p>
    <w:p w:rsidR="00401C1A" w:rsidRPr="0012038A" w:rsidRDefault="00401C1A" w:rsidP="00401C1A">
      <w:pPr>
        <w:spacing w:after="0" w:line="240" w:lineRule="auto"/>
        <w:ind w:firstLine="709"/>
        <w:jc w:val="both"/>
        <w:rPr>
          <w:rFonts w:ascii="Times New Roman" w:eastAsia="SchoolBookSanPin" w:hAnsi="Times New Roman"/>
          <w:bCs/>
          <w:sz w:val="28"/>
          <w:szCs w:val="28"/>
        </w:rPr>
      </w:pPr>
      <w:r w:rsidRPr="0012038A">
        <w:rPr>
          <w:rFonts w:ascii="Times New Roman" w:eastAsia="OfficinaSansBoldITC" w:hAnsi="Times New Roman"/>
          <w:sz w:val="28"/>
          <w:szCs w:val="28"/>
        </w:rPr>
        <w:t>123.5.</w:t>
      </w:r>
      <w:r w:rsidRPr="0012038A">
        <w:rPr>
          <w:rFonts w:ascii="Times New Roman" w:eastAsia="SchoolBookSanPin" w:hAnsi="Times New Roman"/>
          <w:sz w:val="28"/>
          <w:szCs w:val="28"/>
        </w:rPr>
        <w:t>5.12. </w:t>
      </w:r>
      <w:r w:rsidRPr="0012038A">
        <w:rPr>
          <w:rFonts w:ascii="Times New Roman" w:eastAsia="SchoolBookSanPin" w:hAnsi="Times New Roman"/>
          <w:bCs/>
          <w:sz w:val="28"/>
          <w:szCs w:val="28"/>
        </w:rPr>
        <w:t>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rsidR="00BC208A" w:rsidRDefault="00BC208A" w:rsidP="00401C1A">
      <w:pPr>
        <w:spacing w:after="0" w:line="240" w:lineRule="auto"/>
        <w:ind w:firstLine="709"/>
        <w:jc w:val="both"/>
      </w:pP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OfficinaSansBoldITC">
    <w:altName w:val="Franklin Gothic Demi Cond"/>
    <w:charset w:val="00"/>
    <w:family w:val="swiss"/>
    <w:pitch w:val="variable"/>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6F4"/>
    <w:rsid w:val="00401C1A"/>
    <w:rsid w:val="005046F4"/>
    <w:rsid w:val="00BC20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445727-693B-4802-A958-4F3A0318F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1C1A"/>
    <w:pPr>
      <w:widowControl w:val="0"/>
      <w:spacing w:after="200" w:line="276" w:lineRule="auto"/>
    </w:pPr>
    <w:rPr>
      <w:rFonts w:ascii="Calibri" w:eastAsia="Calibri" w:hAnsi="Calibri" w:cs="Times New Roman"/>
    </w:rPr>
  </w:style>
  <w:style w:type="paragraph" w:styleId="1">
    <w:name w:val="heading 1"/>
    <w:basedOn w:val="a"/>
    <w:next w:val="a"/>
    <w:link w:val="10"/>
    <w:qFormat/>
    <w:rsid w:val="00401C1A"/>
    <w:pPr>
      <w:keepNext/>
      <w:keepLines/>
      <w:pBdr>
        <w:bottom w:val="single" w:sz="4" w:space="1" w:color="auto"/>
      </w:pBdr>
      <w:spacing w:before="240" w:after="0"/>
      <w:outlineLvl w:val="0"/>
    </w:pPr>
    <w:rPr>
      <w:rFonts w:ascii="Times New Roman" w:eastAsia="Times New Roman" w:hAnsi="Times New Roman"/>
      <w:b/>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qFormat/>
    <w:rsid w:val="00401C1A"/>
    <w:rPr>
      <w:rFonts w:ascii="Times New Roman" w:eastAsia="Times New Roman" w:hAnsi="Times New Roman" w:cs="Times New Roman"/>
      <w:b/>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7857</Words>
  <Characters>44785</Characters>
  <Application>Microsoft Office Word</Application>
  <DocSecurity>0</DocSecurity>
  <Lines>373</Lines>
  <Paragraphs>105</Paragraphs>
  <ScaleCrop>false</ScaleCrop>
  <Company/>
  <LinksUpToDate>false</LinksUpToDate>
  <CharactersWithSpaces>52537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2023-09-04T19:12:00Z</dcterms:created>
  <dcterms:modified xsi:type="dcterms:W3CDTF">2023-09-04T19:13:00Z</dcterms:modified>
</cp:coreProperties>
</file>